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86FB1" w14:textId="03CFFF88" w:rsidR="000E6EFE" w:rsidRDefault="000E6EFE" w:rsidP="000E6EFE">
      <w:pPr>
        <w:pStyle w:val="Rubrik1"/>
      </w:pPr>
      <w:r w:rsidRPr="00C7118E">
        <w:t>Instruktioner –</w:t>
      </w:r>
      <w:r>
        <w:t xml:space="preserve"> </w:t>
      </w:r>
      <w:r w:rsidR="00177A01">
        <w:t>Intresseanmälan</w:t>
      </w:r>
    </w:p>
    <w:p w14:paraId="32CA4607" w14:textId="62BF3935" w:rsidR="000E6EFE" w:rsidRPr="00DC407A" w:rsidRDefault="000E6EFE" w:rsidP="000E6EFE">
      <w:r>
        <w:t xml:space="preserve">Använd denna mall för att skriva er </w:t>
      </w:r>
      <w:r w:rsidR="00177A01">
        <w:t>intresseanmälan</w:t>
      </w:r>
      <w:r>
        <w:t xml:space="preserve"> och följ </w:t>
      </w:r>
      <w:r w:rsidRPr="00DC407A">
        <w:t>instruktionerna under varje rubrik i dokumentet. Ta bort alla instruktioner</w:t>
      </w:r>
      <w:r>
        <w:t xml:space="preserve"> </w:t>
      </w:r>
      <w:r w:rsidRPr="00DC407A">
        <w:t xml:space="preserve">(kursiv text) inklusive detta försättsblad innan du </w:t>
      </w:r>
      <w:r>
        <w:t>skickar in</w:t>
      </w:r>
      <w:r w:rsidR="00177A01">
        <w:t xml:space="preserve"> underlaget till SISP</w:t>
      </w:r>
      <w:r w:rsidRPr="00DC407A">
        <w:t xml:space="preserve">. </w:t>
      </w:r>
    </w:p>
    <w:p w14:paraId="34A40172" w14:textId="77777777" w:rsidR="00177A01" w:rsidRDefault="00177A01" w:rsidP="000E6EFE">
      <w:pPr>
        <w:rPr>
          <w:szCs w:val="20"/>
        </w:rPr>
      </w:pPr>
    </w:p>
    <w:p w14:paraId="14ED4F24" w14:textId="61EB30E0" w:rsidR="000E6EFE" w:rsidRPr="00DC407A" w:rsidRDefault="000E6EFE" w:rsidP="000E6EFE">
      <w:pPr>
        <w:rPr>
          <w:szCs w:val="20"/>
        </w:rPr>
      </w:pPr>
      <w:r w:rsidRPr="00DC407A">
        <w:rPr>
          <w:szCs w:val="20"/>
        </w:rPr>
        <w:t>Försök svara rakt och direkt på det vi frågar efter och behöver för att bedöma ert företag och projekt. Ange</w:t>
      </w:r>
      <w:r w:rsidR="00177A01">
        <w:rPr>
          <w:szCs w:val="20"/>
        </w:rPr>
        <w:t xml:space="preserve"> gärna</w:t>
      </w:r>
      <w:r w:rsidRPr="00DC407A">
        <w:rPr>
          <w:szCs w:val="20"/>
        </w:rPr>
        <w:t xml:space="preserve"> vad som är antaganden och vad ni kan belägga med fakta.</w:t>
      </w:r>
    </w:p>
    <w:p w14:paraId="6F01CE53" w14:textId="77777777" w:rsidR="000E6EFE" w:rsidRPr="00DC407A" w:rsidRDefault="000E6EFE" w:rsidP="000E6EFE">
      <w:pPr>
        <w:rPr>
          <w:szCs w:val="20"/>
        </w:rPr>
      </w:pPr>
      <w:r w:rsidRPr="00DC407A">
        <w:rPr>
          <w:szCs w:val="20"/>
        </w:rPr>
        <w:t xml:space="preserve"> </w:t>
      </w:r>
    </w:p>
    <w:p w14:paraId="33553379" w14:textId="4A7C0D11" w:rsidR="000E6EFE" w:rsidRPr="00DC407A" w:rsidRDefault="007A7AC8" w:rsidP="000E6EFE">
      <w:pPr>
        <w:rPr>
          <w:szCs w:val="20"/>
        </w:rPr>
      </w:pPr>
      <w:r>
        <w:rPr>
          <w:szCs w:val="20"/>
        </w:rPr>
        <w:t>Tänk på att ot</w:t>
      </w:r>
      <w:r w:rsidR="000E6EFE" w:rsidRPr="00DC407A">
        <w:rPr>
          <w:szCs w:val="20"/>
        </w:rPr>
        <w:t xml:space="preserve">ydliga eller uteblivna beskrivningar eller svar på </w:t>
      </w:r>
      <w:r w:rsidR="000E6EFE">
        <w:rPr>
          <w:szCs w:val="20"/>
        </w:rPr>
        <w:t>frågor</w:t>
      </w:r>
      <w:r w:rsidR="000E6EFE" w:rsidRPr="00DC407A">
        <w:rPr>
          <w:szCs w:val="20"/>
        </w:rPr>
        <w:t xml:space="preserve"> </w:t>
      </w:r>
      <w:r w:rsidR="00177A01">
        <w:rPr>
          <w:szCs w:val="20"/>
        </w:rPr>
        <w:t>gör intresseanmälan svår att bedöma</w:t>
      </w:r>
      <w:r w:rsidR="00F240BC">
        <w:rPr>
          <w:szCs w:val="20"/>
        </w:rPr>
        <w:t xml:space="preserve"> och kan leda till att ni inte prioriteras</w:t>
      </w:r>
      <w:r w:rsidR="000E6EFE" w:rsidRPr="00DC407A">
        <w:rPr>
          <w:szCs w:val="20"/>
        </w:rPr>
        <w:t>.</w:t>
      </w:r>
    </w:p>
    <w:p w14:paraId="66A48365" w14:textId="77777777" w:rsidR="000E6EFE" w:rsidRPr="004D103D" w:rsidRDefault="000E6EFE" w:rsidP="000E6EFE">
      <w:pPr>
        <w:rPr>
          <w:b/>
          <w:sz w:val="22"/>
        </w:rPr>
      </w:pPr>
    </w:p>
    <w:p w14:paraId="50519CBF" w14:textId="78D50E95" w:rsidR="000E6EFE" w:rsidRPr="0014761B" w:rsidRDefault="00177A01" w:rsidP="000E6EFE">
      <w:r>
        <w:t>Använd t</w:t>
      </w:r>
      <w:r w:rsidR="000E6EFE" w:rsidRPr="0014761B">
        <w:t>yps</w:t>
      </w:r>
      <w:r w:rsidR="000E6EFE">
        <w:t>nitt med 11 punkt</w:t>
      </w:r>
      <w:r w:rsidR="000E6EFE" w:rsidRPr="0014761B">
        <w:t>ers storlek</w:t>
      </w:r>
      <w:r w:rsidR="00040A65">
        <w:t>.</w:t>
      </w:r>
      <w:r w:rsidR="000E6EFE" w:rsidRPr="0014761B">
        <w:t xml:space="preserve"> </w:t>
      </w:r>
    </w:p>
    <w:p w14:paraId="65F72A2B" w14:textId="77777777" w:rsidR="000E6EFE" w:rsidRPr="00E90EF4" w:rsidRDefault="000E6EFE" w:rsidP="000E6EFE">
      <w:pPr>
        <w:rPr>
          <w:b/>
        </w:rPr>
      </w:pPr>
    </w:p>
    <w:p w14:paraId="432CF5A4" w14:textId="60A6F47E" w:rsidR="000E6EFE" w:rsidRDefault="000E6EFE" w:rsidP="000E6EFE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05B9A8B3" w14:textId="538C29D0" w:rsidR="00536E54" w:rsidRDefault="001B7913" w:rsidP="00536E54">
      <w:pPr>
        <w:pStyle w:val="Rubrik1"/>
      </w:pPr>
      <w:r>
        <w:lastRenderedPageBreak/>
        <w:t>Intresseanmälan</w:t>
      </w:r>
      <w:r w:rsidR="001C5BBF">
        <w:t xml:space="preserve"> för </w:t>
      </w:r>
      <w:r w:rsidR="00ED022E">
        <w:t>verifieringsmedlen</w:t>
      </w:r>
      <w:r w:rsidR="00DE7145">
        <w:t xml:space="preserve"> </w:t>
      </w:r>
      <w:r w:rsidR="00A64692">
        <w:t>till</w:t>
      </w:r>
      <w:r w:rsidR="00DE7145">
        <w:t xml:space="preserve"> innovativa småföretag inom livsmedelskedjan</w:t>
      </w:r>
    </w:p>
    <w:p w14:paraId="4EB71964" w14:textId="1ED267A9" w:rsidR="00DE7145" w:rsidRPr="00DE7145" w:rsidRDefault="00F04024" w:rsidP="00043DD6">
      <w:pPr>
        <w:shd w:val="clear" w:color="auto" w:fill="F9F6EE"/>
        <w:rPr>
          <w:rFonts w:ascii="TradeGothic" w:hAnsi="TradeGothic"/>
          <w:b/>
          <w:color w:val="373A3C"/>
        </w:rPr>
      </w:pPr>
      <w:r>
        <w:rPr>
          <w:rFonts w:ascii="TradeGothic" w:hAnsi="TradeGothic"/>
          <w:b/>
          <w:color w:val="373A3C"/>
        </w:rPr>
        <w:t>Hur kan er innovationsidé leda till kommersialisering</w:t>
      </w:r>
      <w:r w:rsidR="00DE7145" w:rsidRPr="00DE7145">
        <w:rPr>
          <w:rFonts w:ascii="TradeGothic" w:hAnsi="TradeGothic"/>
          <w:b/>
          <w:color w:val="373A3C"/>
        </w:rPr>
        <w:t>:</w:t>
      </w:r>
    </w:p>
    <w:p w14:paraId="001F6DDB" w14:textId="74932015" w:rsidR="000A5370" w:rsidRPr="00177A01" w:rsidRDefault="00DE7145" w:rsidP="00043DD6">
      <w:pPr>
        <w:shd w:val="clear" w:color="auto" w:fill="F9F6EE"/>
        <w:rPr>
          <w:rFonts w:ascii="TradeGothic" w:hAnsi="TradeGothic"/>
          <w:i/>
          <w:color w:val="373A3C"/>
        </w:rPr>
      </w:pPr>
      <w:r w:rsidRPr="00177A01">
        <w:rPr>
          <w:rFonts w:ascii="TradeGothic" w:hAnsi="TradeGothic"/>
          <w:i/>
          <w:color w:val="373A3C"/>
        </w:rPr>
        <w:t xml:space="preserve">Varför och hur är </w:t>
      </w:r>
      <w:r w:rsidR="00E15AF4" w:rsidRPr="00177A01">
        <w:rPr>
          <w:rFonts w:ascii="TradeGothic" w:hAnsi="TradeGothic"/>
          <w:i/>
          <w:color w:val="373A3C"/>
        </w:rPr>
        <w:t>innovations</w:t>
      </w:r>
      <w:r w:rsidRPr="00177A01">
        <w:rPr>
          <w:rFonts w:ascii="TradeGothic" w:hAnsi="TradeGothic"/>
          <w:i/>
          <w:color w:val="373A3C"/>
        </w:rPr>
        <w:t xml:space="preserve">idén och lösningen nyskapande eller avsevärt bättre än befintliga affärer/lösningar inom området? </w:t>
      </w:r>
    </w:p>
    <w:p w14:paraId="3E1E5D2F" w14:textId="5341DD8C" w:rsidR="00043DD6" w:rsidRPr="00177A01" w:rsidRDefault="00DE7145" w:rsidP="00043DD6">
      <w:pPr>
        <w:shd w:val="clear" w:color="auto" w:fill="F9F6EE"/>
        <w:rPr>
          <w:rFonts w:ascii="TradeGothic" w:hAnsi="TradeGothic"/>
          <w:i/>
          <w:color w:val="373A3C"/>
        </w:rPr>
      </w:pPr>
      <w:r w:rsidRPr="00177A01">
        <w:rPr>
          <w:rFonts w:ascii="TradeGothic" w:hAnsi="TradeGothic"/>
          <w:i/>
          <w:color w:val="373A3C"/>
        </w:rPr>
        <w:t>Hur ska ni få betalt- och av vem/vilka? Hur långt har ni kommit i att testa er lösning och</w:t>
      </w:r>
      <w:r w:rsidR="00E15AF4" w:rsidRPr="00177A01">
        <w:rPr>
          <w:rFonts w:ascii="TradeGothic" w:hAnsi="TradeGothic"/>
          <w:i/>
          <w:color w:val="373A3C"/>
        </w:rPr>
        <w:t xml:space="preserve"> innovationsidé</w:t>
      </w:r>
      <w:r w:rsidRPr="00177A01">
        <w:rPr>
          <w:rFonts w:ascii="TradeGothic" w:hAnsi="TradeGothic"/>
          <w:i/>
          <w:color w:val="373A3C"/>
        </w:rPr>
        <w:t xml:space="preserve"> idag? </w:t>
      </w:r>
    </w:p>
    <w:p w14:paraId="404CB4B6" w14:textId="77777777" w:rsidR="00E15AF4" w:rsidRPr="00177A01" w:rsidRDefault="00E15AF4" w:rsidP="00E15AF4">
      <w:pPr>
        <w:shd w:val="clear" w:color="auto" w:fill="F9F6EE"/>
        <w:rPr>
          <w:rFonts w:ascii="TradeGothic" w:hAnsi="TradeGothic"/>
          <w:i/>
          <w:color w:val="373A3C"/>
        </w:rPr>
      </w:pPr>
      <w:r w:rsidRPr="00177A01">
        <w:rPr>
          <w:rFonts w:ascii="TradeGothic" w:hAnsi="TradeGothic"/>
          <w:i/>
          <w:color w:val="373A3C"/>
        </w:rPr>
        <w:t xml:space="preserve">På vilket sätt kommer innovationsidén utveckla företaget om innovationsprojektet blir kommersiellt framgångsrikt? Hur ser den kommersiella framgången ut i ekonomiska termer? </w:t>
      </w:r>
    </w:p>
    <w:p w14:paraId="3D9B1BE8" w14:textId="77777777" w:rsidR="00E15AF4" w:rsidRPr="00177A01" w:rsidRDefault="00E15AF4" w:rsidP="00E15AF4">
      <w:pPr>
        <w:shd w:val="clear" w:color="auto" w:fill="F9F6EE"/>
        <w:rPr>
          <w:rFonts w:ascii="TradeGothic" w:hAnsi="TradeGothic"/>
          <w:i/>
          <w:color w:val="373A3C"/>
        </w:rPr>
      </w:pPr>
      <w:r w:rsidRPr="00177A01">
        <w:rPr>
          <w:rFonts w:ascii="TradeGothic" w:hAnsi="TradeGothic"/>
          <w:i/>
          <w:color w:val="373A3C"/>
        </w:rPr>
        <w:t xml:space="preserve">Beskriv vilka kommersiella respektive tekniska risker har ni identifierat i utvecklingsprojektet Varför behövs finansiering från </w:t>
      </w:r>
      <w:proofErr w:type="spellStart"/>
      <w:r w:rsidRPr="00177A01">
        <w:rPr>
          <w:rFonts w:ascii="TradeGothic" w:hAnsi="TradeGothic"/>
          <w:i/>
          <w:color w:val="373A3C"/>
        </w:rPr>
        <w:t>Vinnova</w:t>
      </w:r>
      <w:proofErr w:type="spellEnd"/>
      <w:r w:rsidRPr="00177A01">
        <w:rPr>
          <w:rFonts w:ascii="TradeGothic" w:hAnsi="TradeGothic"/>
          <w:i/>
          <w:color w:val="373A3C"/>
        </w:rPr>
        <w:t xml:space="preserve"> för att projektet ska kunna genomföras?</w:t>
      </w:r>
    </w:p>
    <w:p w14:paraId="2C409B99" w14:textId="18CF04CE" w:rsidR="00937A01" w:rsidRPr="00177A01" w:rsidRDefault="00937A01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177A01">
        <w:rPr>
          <w:rFonts w:ascii="TradeGothic" w:hAnsi="TradeGothic"/>
          <w:i/>
          <w:color w:val="373A3C"/>
        </w:rPr>
        <w:t>Förklara varför andra finansiärer eller investerare inte är beredda att finansiera projektet i dag.</w:t>
      </w:r>
    </w:p>
    <w:p w14:paraId="2DE99BB5" w14:textId="77777777" w:rsidR="00043DD6" w:rsidRPr="00177A01" w:rsidRDefault="00043DD6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177A01">
        <w:rPr>
          <w:rFonts w:ascii="TradeGothic" w:hAnsi="TradeGothic" w:cs="Helvetica"/>
          <w:i/>
          <w:color w:val="373A3C"/>
        </w:rPr>
        <w:t>(1500 tecken)</w:t>
      </w:r>
    </w:p>
    <w:p w14:paraId="5605B57F" w14:textId="77777777" w:rsidR="00C6377D" w:rsidRDefault="00C6377D" w:rsidP="00043DD6">
      <w:pPr>
        <w:pStyle w:val="brdtext"/>
      </w:pPr>
    </w:p>
    <w:p w14:paraId="0E73582C" w14:textId="12E8C374" w:rsidR="00043DD6" w:rsidRPr="001C5BBF" w:rsidRDefault="00C3141C" w:rsidP="00043DD6">
      <w:pPr>
        <w:shd w:val="clear" w:color="auto" w:fill="F9F6EE"/>
        <w:rPr>
          <w:rFonts w:ascii="TradeGothic" w:hAnsi="TradeGothic" w:cs="Helvetica"/>
          <w:b/>
          <w:color w:val="373A3C"/>
        </w:rPr>
      </w:pPr>
      <w:r>
        <w:rPr>
          <w:rFonts w:ascii="TradeGothic" w:hAnsi="TradeGothic" w:cs="Helvetica"/>
          <w:b/>
          <w:color w:val="373A3C"/>
        </w:rPr>
        <w:t>Genomförandet</w:t>
      </w:r>
    </w:p>
    <w:p w14:paraId="67A9BC9D" w14:textId="77777777" w:rsidR="00A64692" w:rsidRDefault="00A64692" w:rsidP="00A64692">
      <w:pPr>
        <w:shd w:val="clear" w:color="auto" w:fill="F9F6EE"/>
        <w:rPr>
          <w:rFonts w:ascii="TradeGothic" w:hAnsi="TradeGothic" w:cs="Helvetica"/>
          <w:color w:val="373A3C"/>
        </w:rPr>
      </w:pPr>
    </w:p>
    <w:p w14:paraId="7A0A500B" w14:textId="510BA825" w:rsidR="00043DD6" w:rsidRPr="00F240BC" w:rsidRDefault="00043DD6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Beskriv här de konkreta resultat ni förväntar er att få fram utav detta projekt; </w:t>
      </w:r>
      <w:bookmarkStart w:id="0" w:name="_Hlk17452241"/>
      <w:r w:rsidRPr="00F240BC">
        <w:rPr>
          <w:rFonts w:ascii="TradeGothic" w:hAnsi="TradeGothic" w:cs="Helvetica"/>
          <w:i/>
          <w:color w:val="373A3C"/>
        </w:rPr>
        <w:br/>
      </w:r>
      <w:bookmarkEnd w:id="0"/>
      <w:r w:rsidRPr="00F240BC">
        <w:rPr>
          <w:rFonts w:ascii="TradeGothic" w:hAnsi="TradeGothic" w:cs="Helvetica"/>
          <w:i/>
          <w:color w:val="373A3C"/>
        </w:rPr>
        <w:t>1. Beskriv vilka aktiviteter som kommer krävas för att nå dit</w:t>
      </w:r>
      <w:r w:rsidR="00A64692" w:rsidRPr="00F240BC">
        <w:rPr>
          <w:rFonts w:ascii="TradeGothic" w:hAnsi="TradeGothic" w:cs="Helvetica"/>
          <w:i/>
          <w:color w:val="373A3C"/>
        </w:rPr>
        <w:t>, se förslag på aktiviteter*</w:t>
      </w:r>
      <w:r w:rsidRPr="00F240BC">
        <w:rPr>
          <w:rFonts w:ascii="TradeGothic" w:hAnsi="TradeGothic" w:cs="Helvetica"/>
          <w:i/>
          <w:color w:val="373A3C"/>
        </w:rPr>
        <w:t xml:space="preserve">. </w:t>
      </w:r>
      <w:r w:rsidRPr="00F240BC">
        <w:rPr>
          <w:rFonts w:ascii="TradeGothic" w:hAnsi="TradeGothic" w:cs="Helvetica"/>
          <w:i/>
          <w:color w:val="373A3C"/>
        </w:rPr>
        <w:br/>
        <w:t xml:space="preserve">2. Beskriv den övergripande tidsplanen. </w:t>
      </w:r>
      <w:r w:rsidRPr="00F240BC">
        <w:rPr>
          <w:rFonts w:ascii="TradeGothic" w:hAnsi="TradeGothic" w:cs="Helvetica"/>
          <w:i/>
          <w:color w:val="373A3C"/>
        </w:rPr>
        <w:br/>
        <w:t xml:space="preserve">3. Beskriv vilka resurser som kommer krävas. </w:t>
      </w:r>
    </w:p>
    <w:p w14:paraId="7CAB3ECF" w14:textId="105DD9F4" w:rsidR="000A5370" w:rsidRPr="00F240BC" w:rsidRDefault="000A5370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4. Beskriv </w:t>
      </w:r>
      <w:r w:rsidR="00C3141C" w:rsidRPr="00F240BC">
        <w:rPr>
          <w:rFonts w:ascii="TradeGothic" w:hAnsi="TradeGothic" w:cs="Helvetica"/>
          <w:i/>
          <w:color w:val="373A3C"/>
        </w:rPr>
        <w:t xml:space="preserve">eventuella </w:t>
      </w:r>
      <w:r w:rsidRPr="00F240BC">
        <w:rPr>
          <w:rFonts w:ascii="TradeGothic" w:hAnsi="TradeGothic" w:cs="Helvetica"/>
          <w:i/>
          <w:color w:val="373A3C"/>
        </w:rPr>
        <w:t xml:space="preserve">samarbetsparter och nätverk </w:t>
      </w:r>
    </w:p>
    <w:p w14:paraId="78ADC1CF" w14:textId="237C73D9" w:rsidR="00043DD6" w:rsidRPr="00F240BC" w:rsidRDefault="00043DD6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>(</w:t>
      </w:r>
      <w:r w:rsidR="00A64692" w:rsidRPr="00F240BC">
        <w:rPr>
          <w:rFonts w:ascii="TradeGothic" w:hAnsi="TradeGothic" w:cs="Helvetica"/>
          <w:i/>
          <w:color w:val="373A3C"/>
        </w:rPr>
        <w:t>20</w:t>
      </w:r>
      <w:r w:rsidRPr="00F240BC">
        <w:rPr>
          <w:rFonts w:ascii="TradeGothic" w:hAnsi="TradeGothic" w:cs="Helvetica"/>
          <w:i/>
          <w:color w:val="373A3C"/>
        </w:rPr>
        <w:t>00 tecken)</w:t>
      </w:r>
    </w:p>
    <w:p w14:paraId="51007E9F" w14:textId="77777777" w:rsidR="00A64692" w:rsidRPr="00F240BC" w:rsidRDefault="00A64692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</w:p>
    <w:p w14:paraId="0056FF52" w14:textId="77777777" w:rsidR="00C6377D" w:rsidRPr="00043DD6" w:rsidRDefault="00C6377D" w:rsidP="00043DD6">
      <w:pPr>
        <w:pStyle w:val="brdtext"/>
      </w:pPr>
    </w:p>
    <w:p w14:paraId="09711ECA" w14:textId="7F2F4DE7" w:rsidR="00043DD6" w:rsidRPr="001C5BBF" w:rsidRDefault="00937A01" w:rsidP="00043DD6">
      <w:pPr>
        <w:shd w:val="clear" w:color="auto" w:fill="F9F6EE"/>
        <w:rPr>
          <w:rFonts w:ascii="TradeGothic" w:hAnsi="TradeGothic" w:cs="Helvetica"/>
          <w:b/>
          <w:color w:val="373A3C"/>
        </w:rPr>
      </w:pPr>
      <w:r>
        <w:rPr>
          <w:rFonts w:ascii="TradeGothic" w:hAnsi="TradeGothic" w:cs="Helvetica"/>
          <w:b/>
          <w:color w:val="373A3C"/>
        </w:rPr>
        <w:t>Företaget</w:t>
      </w:r>
    </w:p>
    <w:p w14:paraId="60B21D0D" w14:textId="486D8E89" w:rsidR="00C3141C" w:rsidRPr="00F240BC" w:rsidRDefault="00C3141C" w:rsidP="00C3141C">
      <w:pPr>
        <w:shd w:val="clear" w:color="auto" w:fill="F9F6EE"/>
        <w:rPr>
          <w:rFonts w:ascii="TradeGothic" w:hAnsi="TradeGothic"/>
          <w:i/>
          <w:color w:val="373A3C"/>
        </w:rPr>
      </w:pPr>
      <w:r w:rsidRPr="00F240BC">
        <w:rPr>
          <w:rFonts w:ascii="TradeGothic" w:hAnsi="TradeGothic"/>
          <w:i/>
          <w:color w:val="373A3C"/>
        </w:rPr>
        <w:t>I nedanstående avsnitt vill vi få en bild av ert företag. Observera att detta avsnitt ska kompletteras med den obligatoriska bilagan ”Projektpartsgodkännande”.</w:t>
      </w:r>
    </w:p>
    <w:p w14:paraId="2E0200E7" w14:textId="77777777" w:rsidR="007E37C9" w:rsidRPr="00F240BC" w:rsidRDefault="007E37C9" w:rsidP="00C3141C">
      <w:pPr>
        <w:shd w:val="clear" w:color="auto" w:fill="F9F6EE"/>
        <w:rPr>
          <w:rFonts w:ascii="TradeGothic" w:hAnsi="TradeGothic"/>
          <w:i/>
          <w:color w:val="373A3C"/>
        </w:rPr>
      </w:pPr>
    </w:p>
    <w:p w14:paraId="228219D3" w14:textId="5C3D0392" w:rsidR="00C3141C" w:rsidRPr="00F240BC" w:rsidRDefault="007E37C9" w:rsidP="00C3141C">
      <w:pPr>
        <w:shd w:val="clear" w:color="auto" w:fill="F9F6EE"/>
        <w:rPr>
          <w:rFonts w:ascii="TradeGothic" w:hAnsi="TradeGothic"/>
          <w:i/>
          <w:color w:val="373A3C"/>
        </w:rPr>
      </w:pPr>
      <w:r w:rsidRPr="00F240BC">
        <w:rPr>
          <w:rFonts w:ascii="TradeGothic" w:hAnsi="TradeGothic"/>
          <w:i/>
          <w:color w:val="373A3C"/>
        </w:rPr>
        <w:t>Vision</w:t>
      </w:r>
      <w:r w:rsidR="00D475ED" w:rsidRPr="00F240BC">
        <w:rPr>
          <w:rFonts w:ascii="TradeGothic" w:hAnsi="TradeGothic"/>
          <w:i/>
          <w:color w:val="373A3C"/>
        </w:rPr>
        <w:t>;</w:t>
      </w:r>
      <w:r w:rsidRPr="00F240BC">
        <w:rPr>
          <w:rFonts w:ascii="TradeGothic" w:hAnsi="TradeGothic"/>
          <w:i/>
          <w:color w:val="373A3C"/>
        </w:rPr>
        <w:t xml:space="preserve"> beskriv den egna rollen och företaget så som du önskar att det blir om fem år.</w:t>
      </w:r>
    </w:p>
    <w:p w14:paraId="1CAD6CCE" w14:textId="77777777" w:rsidR="007E37C9" w:rsidRPr="00F240BC" w:rsidRDefault="007E37C9" w:rsidP="00C3141C">
      <w:pPr>
        <w:shd w:val="clear" w:color="auto" w:fill="F9F6EE"/>
        <w:rPr>
          <w:rFonts w:ascii="TradeGothic" w:hAnsi="TradeGothic"/>
          <w:i/>
          <w:color w:val="373A3C"/>
        </w:rPr>
      </w:pPr>
    </w:p>
    <w:p w14:paraId="4672A930" w14:textId="1DE95D4F" w:rsidR="00C3141C" w:rsidRPr="00F240BC" w:rsidRDefault="00C3141C" w:rsidP="00C3141C">
      <w:pPr>
        <w:shd w:val="clear" w:color="auto" w:fill="F9F6EE"/>
        <w:rPr>
          <w:rFonts w:ascii="TradeGothic" w:hAnsi="TradeGothic"/>
          <w:i/>
          <w:color w:val="373A3C"/>
        </w:rPr>
      </w:pPr>
      <w:r w:rsidRPr="00F240BC">
        <w:rPr>
          <w:rFonts w:ascii="TradeGothic" w:hAnsi="TradeGothic"/>
          <w:i/>
          <w:color w:val="373A3C"/>
        </w:rPr>
        <w:t>Om företaget redan har en verksamhet utöver sökt projekt, sammanfatta med några få ord vad den består av. Ange vad som är företagets produkt/tjänst och vad som är företagets speciella styrka i konkurrensen om kunderna?</w:t>
      </w:r>
    </w:p>
    <w:p w14:paraId="554C09A2" w14:textId="77777777" w:rsidR="007E37C9" w:rsidRPr="00F240BC" w:rsidRDefault="007E37C9" w:rsidP="007E37C9">
      <w:pPr>
        <w:shd w:val="clear" w:color="auto" w:fill="F9F6EE"/>
        <w:rPr>
          <w:rFonts w:ascii="TradeGothic" w:hAnsi="TradeGothic" w:cs="Helvetica"/>
          <w:i/>
          <w:color w:val="373A3C"/>
        </w:rPr>
      </w:pPr>
    </w:p>
    <w:p w14:paraId="57B07B02" w14:textId="20DD2B90" w:rsidR="007E37C9" w:rsidRPr="00F240BC" w:rsidRDefault="007E37C9" w:rsidP="007E37C9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>Hållbart företagande: Hur påverkar verksamheten miljön? Hur kommer ni att arbeta för att minimera negativ miljöpåverkan? Hur kommer bolaget att arbeta</w:t>
      </w:r>
      <w:r w:rsidRPr="007E37C9">
        <w:rPr>
          <w:rFonts w:ascii="TradeGothic" w:hAnsi="TradeGothic" w:cs="Helvetica"/>
          <w:color w:val="373A3C"/>
        </w:rPr>
        <w:t xml:space="preserve"> </w:t>
      </w:r>
      <w:r w:rsidRPr="00F240BC">
        <w:rPr>
          <w:rFonts w:ascii="TradeGothic" w:hAnsi="TradeGothic" w:cs="Helvetica"/>
          <w:i/>
          <w:color w:val="373A3C"/>
        </w:rPr>
        <w:t>med social hållbarhet (jämställdhet, mångfald, arbetsvillkor, affärsetik, mänskliga rättigheter och antikorruption)?</w:t>
      </w:r>
    </w:p>
    <w:p w14:paraId="67D94B91" w14:textId="286BE5C0" w:rsidR="007E37C9" w:rsidRPr="00F240BC" w:rsidRDefault="007E37C9" w:rsidP="007E37C9">
      <w:pPr>
        <w:shd w:val="clear" w:color="auto" w:fill="F9F6EE"/>
        <w:rPr>
          <w:rFonts w:ascii="TradeGothic" w:hAnsi="TradeGothic"/>
          <w:i/>
          <w:color w:val="373A3C"/>
        </w:rPr>
      </w:pPr>
      <w:r w:rsidRPr="00F240BC">
        <w:rPr>
          <w:rFonts w:ascii="TradeGothic" w:hAnsi="TradeGothic"/>
          <w:i/>
          <w:color w:val="373A3C"/>
        </w:rPr>
        <w:t>Ange om företaget är uppkopplade till ett innovationskontor, inkubator, Almi eller liknande stödorganisation: ange vilken organisation.</w:t>
      </w:r>
    </w:p>
    <w:p w14:paraId="2A9603D4" w14:textId="65CC202B" w:rsidR="00043DD6" w:rsidRPr="00F240BC" w:rsidRDefault="00043DD6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bookmarkStart w:id="1" w:name="_GoBack"/>
      <w:bookmarkEnd w:id="1"/>
      <w:r w:rsidRPr="00F240BC">
        <w:rPr>
          <w:rFonts w:ascii="TradeGothic" w:hAnsi="TradeGothic" w:cs="Helvetica"/>
          <w:i/>
          <w:color w:val="373A3C"/>
        </w:rPr>
        <w:t>(</w:t>
      </w:r>
      <w:r w:rsidR="007E37C9" w:rsidRPr="00F240BC">
        <w:rPr>
          <w:rFonts w:ascii="TradeGothic" w:hAnsi="TradeGothic" w:cs="Helvetica"/>
          <w:i/>
          <w:color w:val="373A3C"/>
        </w:rPr>
        <w:t>1</w:t>
      </w:r>
      <w:r w:rsidR="0039673F" w:rsidRPr="00F240BC">
        <w:rPr>
          <w:rFonts w:ascii="TradeGothic" w:hAnsi="TradeGothic" w:cs="Helvetica"/>
          <w:i/>
          <w:color w:val="373A3C"/>
        </w:rPr>
        <w:t>5</w:t>
      </w:r>
      <w:r w:rsidR="007E37C9" w:rsidRPr="00F240BC">
        <w:rPr>
          <w:rFonts w:ascii="TradeGothic" w:hAnsi="TradeGothic" w:cs="Helvetica"/>
          <w:i/>
          <w:color w:val="373A3C"/>
        </w:rPr>
        <w:t>0</w:t>
      </w:r>
      <w:r w:rsidR="00C3141C" w:rsidRPr="00F240BC">
        <w:rPr>
          <w:rFonts w:ascii="TradeGothic" w:hAnsi="TradeGothic" w:cs="Helvetica"/>
          <w:i/>
          <w:color w:val="373A3C"/>
        </w:rPr>
        <w:t>0</w:t>
      </w:r>
      <w:r w:rsidRPr="00F240BC">
        <w:rPr>
          <w:rFonts w:ascii="TradeGothic" w:hAnsi="TradeGothic" w:cs="Helvetica"/>
          <w:i/>
          <w:color w:val="373A3C"/>
        </w:rPr>
        <w:t xml:space="preserve"> tecken)</w:t>
      </w:r>
    </w:p>
    <w:p w14:paraId="16BE9E30" w14:textId="77777777" w:rsidR="00536E54" w:rsidRDefault="00536E54" w:rsidP="00536E54"/>
    <w:p w14:paraId="29C74DC3" w14:textId="77777777" w:rsidR="00043DD6" w:rsidRDefault="00043DD6" w:rsidP="00043DD6">
      <w:pPr>
        <w:pStyle w:val="Rubrik4"/>
        <w:shd w:val="clear" w:color="auto" w:fill="F9F6EE"/>
        <w:rPr>
          <w:rFonts w:cs="Helvetica"/>
          <w:sz w:val="24"/>
          <w:szCs w:val="24"/>
        </w:rPr>
      </w:pPr>
      <w:r>
        <w:rPr>
          <w:rFonts w:cs="Helvetica"/>
        </w:rPr>
        <w:t>Obligatoriska bilagor</w:t>
      </w:r>
    </w:p>
    <w:p w14:paraId="5DFEFFC4" w14:textId="0E10CB5B" w:rsidR="00043DD6" w:rsidRPr="00F240BC" w:rsidRDefault="00043DD6" w:rsidP="00043DD6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>Bifoga</w:t>
      </w:r>
      <w:r w:rsidR="00BE520E" w:rsidRPr="00F240BC">
        <w:rPr>
          <w:rFonts w:ascii="TradeGothic" w:hAnsi="TradeGothic" w:cs="Helvetica"/>
          <w:i/>
          <w:color w:val="373A3C"/>
        </w:rPr>
        <w:t xml:space="preserve"> </w:t>
      </w:r>
      <w:r w:rsidR="00DE28FF" w:rsidRPr="00F240BC">
        <w:rPr>
          <w:rFonts w:ascii="TradeGothic" w:hAnsi="TradeGothic" w:cs="Helvetica"/>
          <w:i/>
          <w:color w:val="373A3C"/>
        </w:rPr>
        <w:t>blanketten ”</w:t>
      </w:r>
      <w:r w:rsidR="00BE520E" w:rsidRPr="00F240BC">
        <w:rPr>
          <w:rFonts w:ascii="TradeGothic" w:hAnsi="TradeGothic" w:cs="Helvetica"/>
          <w:i/>
          <w:color w:val="373A3C"/>
        </w:rPr>
        <w:t xml:space="preserve">Intyg om tidigare stöd samt </w:t>
      </w:r>
      <w:r w:rsidR="00AE0472" w:rsidRPr="00F240BC">
        <w:rPr>
          <w:rFonts w:ascii="TradeGothic" w:hAnsi="TradeGothic" w:cs="Helvetica"/>
          <w:i/>
          <w:color w:val="373A3C"/>
        </w:rPr>
        <w:t>projektpartsgodkännande</w:t>
      </w:r>
    </w:p>
    <w:p w14:paraId="7A1A1614" w14:textId="77777777" w:rsidR="00E75355" w:rsidRPr="00050356" w:rsidRDefault="00E75355" w:rsidP="00050356">
      <w:pPr>
        <w:pStyle w:val="brdtext"/>
        <w:rPr>
          <w:lang w:eastAsia="en-US"/>
        </w:rPr>
      </w:pPr>
    </w:p>
    <w:p w14:paraId="4F4BA588" w14:textId="327960DF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* Exempel på aktiviteter ni avser göra inom projektet Kryssa gärna i </w:t>
      </w:r>
    </w:p>
    <w:p w14:paraId="241A34B7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</w:p>
    <w:p w14:paraId="1C650FF2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Inom projektet kommer bolaget tillsammans med leverantör att arbeta med följande: </w:t>
      </w:r>
    </w:p>
    <w:p w14:paraId="6C218AFB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5DDDB7BE" w14:textId="1F311B7C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65B5E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att ta fram och testa prototyper </w:t>
      </w:r>
    </w:p>
    <w:p w14:paraId="1DDED7E8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090D97A2" w14:textId="19DFFD1A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0D7D496D">
          <v:shape id="_x0000_i1026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att ta fram strategier för att skydda företagets nya idé eller projekt</w: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 xml:space="preserve"> </w:t>
      </w:r>
    </w:p>
    <w:p w14:paraId="697EC5BD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3F74E416" w14:textId="516B5C7D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1A769C3D">
          <v:shape id="_x0000_i1027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att identifiera och pröva en hypotes om marknaden/kundnyttan, uppskatta vilka resurser och aktiviteter som krävs för att ta företaget till nästa nivå</w: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 xml:space="preserve"> </w:t>
      </w:r>
    </w:p>
    <w:p w14:paraId="025F0693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128BDC12" w14:textId="5BA3DFC2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53548821">
          <v:shape id="_x0000_i1028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>att pröva olika kanaler för att nå potentiella kunder, finansiärer, partners, nätverk, talanger</w: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>.</w:t>
      </w:r>
    </w:p>
    <w:p w14:paraId="1A864788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2C72DE3C" w14:textId="5B083D02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6CF74E20">
          <v:shape id="_x0000_i1029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att bygga en relation till potentiella samarbetsparter och kunder </w:t>
      </w:r>
    </w:p>
    <w:p w14:paraId="4DC4759E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04E115BA" w14:textId="346AC2DD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667D104B">
          <v:shape id="_x0000_i1030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</w: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>att uppskatta förväntade intäkter och beräkna kapitalbehov för nästa steg</w:t>
      </w:r>
    </w:p>
    <w:p w14:paraId="4A0B468E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2D9E8217" w14:textId="73A1170B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66E6F206">
          <v:shape id="_x0000_i1031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>Använda tjänster från akademi eller annan forskningsutförare.</w:t>
      </w:r>
    </w:p>
    <w:p w14:paraId="34F1714A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2D9401EB" w14:textId="52D79275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44DFB5C8">
          <v:shape id="_x0000_i1032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>Tydligare positionering mot konkurrenterna.</w:t>
      </w:r>
    </w:p>
    <w:p w14:paraId="221A6CA4" w14:textId="77777777" w:rsidR="00A64692" w:rsidRPr="00F240BC" w:rsidRDefault="00A64692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 w:rsidRPr="00F240BC">
        <w:rPr>
          <w:rFonts w:ascii="TradeGothic" w:hAnsi="TradeGothic" w:cs="Helvetica"/>
          <w:i/>
          <w:color w:val="373A3C"/>
        </w:rPr>
        <w:t xml:space="preserve">  </w:t>
      </w:r>
    </w:p>
    <w:p w14:paraId="6AC68201" w14:textId="3BE5CA0F" w:rsidR="00A64692" w:rsidRPr="00F240BC" w:rsidRDefault="00F84173" w:rsidP="00A64692">
      <w:pPr>
        <w:shd w:val="clear" w:color="auto" w:fill="F9F6EE"/>
        <w:rPr>
          <w:rFonts w:ascii="TradeGothic" w:hAnsi="TradeGothic" w:cs="Helvetica"/>
          <w:i/>
          <w:color w:val="373A3C"/>
        </w:rPr>
      </w:pPr>
      <w:r>
        <w:rPr>
          <w:rStyle w:val="txtnorm2"/>
          <w:rFonts w:ascii="TradeGothic" w:hAnsi="TradeGothic" w:cs="Helvetica"/>
          <w:i/>
          <w:noProof/>
          <w:color w:val="373A3C"/>
        </w:rPr>
        <w:pict w14:anchorId="554D9F2F">
          <v:shape id="_x0000_i1033" type="#_x0000_t75" alt="" style="width:16.75pt;height:15.9pt;mso-width-percent:0;mso-height-percent:0;mso-width-percent:0;mso-height-percent:0">
            <v:imagedata r:id="rId11" o:title=""/>
          </v:shape>
        </w:pict>
      </w:r>
      <w:r w:rsidR="00A64692" w:rsidRPr="00F240BC">
        <w:rPr>
          <w:i/>
        </w:rPr>
        <w:t xml:space="preserve"> </w:t>
      </w:r>
      <w:r w:rsidR="00A64692" w:rsidRPr="00F240BC">
        <w:rPr>
          <w:rStyle w:val="txtnorm2"/>
          <w:rFonts w:ascii="TradeGothic" w:hAnsi="TradeGothic" w:cs="Helvetica"/>
          <w:i/>
          <w:color w:val="373A3C"/>
        </w:rPr>
        <w:t>att identifiera och pröva styrkor och svagheter gällande validering, verifiering och utveckling av affären</w:t>
      </w:r>
    </w:p>
    <w:p w14:paraId="5C764391" w14:textId="77777777" w:rsidR="00A64692" w:rsidRDefault="00A64692" w:rsidP="00A64692">
      <w:pPr>
        <w:shd w:val="clear" w:color="auto" w:fill="F9F6EE"/>
        <w:rPr>
          <w:rFonts w:ascii="TradeGothic" w:hAnsi="TradeGothic" w:cs="Helvetica"/>
          <w:color w:val="373A3C"/>
        </w:rPr>
      </w:pPr>
      <w:r>
        <w:rPr>
          <w:rFonts w:ascii="TradeGothic" w:hAnsi="TradeGothic" w:cs="Helvetica"/>
          <w:color w:val="373A3C"/>
        </w:rPr>
        <w:t xml:space="preserve">  </w:t>
      </w:r>
    </w:p>
    <w:p w14:paraId="66F6F1A3" w14:textId="77777777" w:rsidR="00C6377D" w:rsidRDefault="00C6377D" w:rsidP="00A64692">
      <w:pPr>
        <w:rPr>
          <w:rFonts w:ascii="TradeGothic" w:hAnsi="TradeGothic" w:cs="Helvetica"/>
          <w:color w:val="373A3C"/>
        </w:rPr>
      </w:pPr>
    </w:p>
    <w:p w14:paraId="400AFE66" w14:textId="248D976D" w:rsidR="00A64692" w:rsidRPr="005B7587" w:rsidRDefault="00A64692" w:rsidP="00A64692">
      <w:r>
        <w:rPr>
          <w:rFonts w:ascii="TradeGothic" w:hAnsi="TradeGothic" w:cs="Helvetica"/>
          <w:color w:val="373A3C"/>
        </w:rPr>
        <w:t xml:space="preserve">Övrigt </w:t>
      </w:r>
    </w:p>
    <w:p w14:paraId="00CE580A" w14:textId="4F5C79EB" w:rsidR="00A64692" w:rsidRDefault="00F84173" w:rsidP="00A64692">
      <w:pPr>
        <w:shd w:val="clear" w:color="auto" w:fill="F9F6EE"/>
        <w:rPr>
          <w:rFonts w:ascii="TradeGothic" w:hAnsi="TradeGothic" w:cs="Helvetica"/>
          <w:color w:val="373A3C"/>
        </w:rPr>
      </w:pPr>
      <w:r>
        <w:rPr>
          <w:rFonts w:ascii="TradeGothic" w:hAnsi="TradeGothic" w:cs="Helvetica"/>
          <w:noProof/>
          <w:color w:val="373A3C"/>
        </w:rPr>
        <w:pict w14:anchorId="1DE0ACA3">
          <v:shape id="_x0000_i1034" type="#_x0000_t75" alt="" style="width:396.85pt;height:20.1pt;mso-width-percent:0;mso-height-percent:0;mso-width-percent:0;mso-height-percent:0">
            <v:imagedata r:id="rId12" o:title=""/>
          </v:shape>
        </w:pict>
      </w:r>
      <w:r w:rsidR="00A64692">
        <w:rPr>
          <w:rStyle w:val="counterresult1"/>
          <w:rFonts w:ascii="TradeGothic" w:hAnsi="TradeGothic" w:cs="Helvetica"/>
          <w:specVanish w:val="0"/>
        </w:rPr>
        <w:t>0 / 150 tecken</w:t>
      </w:r>
    </w:p>
    <w:p w14:paraId="24F7CA83" w14:textId="77777777" w:rsidR="00F745EE" w:rsidRDefault="00F745EE" w:rsidP="00F745EE"/>
    <w:sectPr w:rsidR="00F745EE" w:rsidSect="005655C8">
      <w:headerReference w:type="default" r:id="rId13"/>
      <w:footerReference w:type="default" r:id="rId14"/>
      <w:headerReference w:type="first" r:id="rId15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27A03" w14:textId="77777777" w:rsidR="00A64692" w:rsidRDefault="00A64692">
      <w:r>
        <w:separator/>
      </w:r>
    </w:p>
  </w:endnote>
  <w:endnote w:type="continuationSeparator" w:id="0">
    <w:p w14:paraId="20E5A2F8" w14:textId="77777777" w:rsidR="00A64692" w:rsidRDefault="00A6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Gothic">
    <w:altName w:val="Calibri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84F2" w14:textId="77777777" w:rsidR="00A64692" w:rsidRDefault="00A64692">
    <w:pPr>
      <w:pStyle w:val="Sidfot"/>
      <w:rPr>
        <w:rFonts w:ascii="Arial" w:hAnsi="Arial"/>
        <w:sz w:val="2"/>
      </w:rPr>
    </w:pPr>
  </w:p>
  <w:p w14:paraId="3BCAEFA9" w14:textId="77777777" w:rsidR="00A64692" w:rsidRDefault="00A64692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25CDE" w14:textId="77777777" w:rsidR="00A64692" w:rsidRDefault="00A64692">
      <w:r>
        <w:separator/>
      </w:r>
    </w:p>
  </w:footnote>
  <w:footnote w:type="continuationSeparator" w:id="0">
    <w:p w14:paraId="5EBE2C70" w14:textId="77777777" w:rsidR="00A64692" w:rsidRDefault="00A6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64692" w:rsidRPr="00457E9F" w14:paraId="372E913E" w14:textId="77777777" w:rsidTr="00043DD6">
      <w:trPr>
        <w:cantSplit/>
        <w:trHeight w:val="358"/>
      </w:trPr>
      <w:tc>
        <w:tcPr>
          <w:tcW w:w="2811" w:type="dxa"/>
          <w:vAlign w:val="bottom"/>
        </w:tcPr>
        <w:p w14:paraId="1E86C71E" w14:textId="77777777" w:rsidR="00A64692" w:rsidRPr="006D626A" w:rsidRDefault="00A64692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339190EE" w14:textId="77777777" w:rsidR="00A64692" w:rsidRDefault="00A64692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>
            <w:rPr>
              <w:noProof/>
              <w:sz w:val="20"/>
            </w:rPr>
            <w:drawing>
              <wp:inline distT="0" distB="0" distL="0" distR="0" wp14:anchorId="358E22EA" wp14:editId="28DE2AA0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271DBCA" w14:textId="77777777" w:rsidR="00A64692" w:rsidRDefault="00A64692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1509D2B7" w14:textId="77777777" w:rsidR="00A64692" w:rsidRPr="006D626A" w:rsidRDefault="00A64692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34E5738C" w14:textId="77777777" w:rsidR="00A64692" w:rsidRPr="006D626A" w:rsidRDefault="00A64692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18E9D1F" w14:textId="77777777" w:rsidR="00A64692" w:rsidRPr="00457E9F" w:rsidRDefault="00A64692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1086CF58" w14:textId="77777777" w:rsidR="00A64692" w:rsidRPr="00457E9F" w:rsidRDefault="00A64692">
    <w:pPr>
      <w:pStyle w:val="Sidhuvud"/>
      <w:rPr>
        <w:sz w:val="20"/>
      </w:rPr>
    </w:pPr>
    <w:bookmarkStart w:id="2" w:name="EC_DOT_AUTHOR_FULLNAME"/>
    <w:bookmarkEnd w:id="2"/>
  </w:p>
  <w:p w14:paraId="1ECD11F3" w14:textId="77777777" w:rsidR="00A64692" w:rsidRPr="00EF16F7" w:rsidRDefault="00A64692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64692" w:rsidRPr="00457E9F" w14:paraId="351D7F03" w14:textId="77777777" w:rsidTr="00043DD6">
      <w:trPr>
        <w:cantSplit/>
        <w:trHeight w:val="358"/>
      </w:trPr>
      <w:tc>
        <w:tcPr>
          <w:tcW w:w="2811" w:type="dxa"/>
          <w:vAlign w:val="bottom"/>
        </w:tcPr>
        <w:p w14:paraId="3939C628" w14:textId="77777777" w:rsidR="00A64692" w:rsidRPr="006D626A" w:rsidRDefault="00A64692" w:rsidP="00937A01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7873D042" w14:textId="77777777" w:rsidR="00A64692" w:rsidRDefault="00A64692" w:rsidP="00937A0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>
            <w:rPr>
              <w:noProof/>
              <w:sz w:val="20"/>
            </w:rPr>
            <w:drawing>
              <wp:inline distT="0" distB="0" distL="0" distR="0" wp14:anchorId="6E15F7C4" wp14:editId="5BCF0A85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E096B1E" w14:textId="77777777" w:rsidR="00A64692" w:rsidRDefault="00A64692" w:rsidP="00937A0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1A5F0A2F" w14:textId="77777777" w:rsidR="00A64692" w:rsidRPr="006D626A" w:rsidRDefault="00A64692" w:rsidP="00937A01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4B166DF6" w14:textId="77777777" w:rsidR="00A64692" w:rsidRPr="006D626A" w:rsidRDefault="00A64692" w:rsidP="00937A01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36855BBF" w14:textId="77777777" w:rsidR="00A64692" w:rsidRPr="00457E9F" w:rsidRDefault="00A64692" w:rsidP="00937A0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79E5AA6" w14:textId="77777777" w:rsidR="00A64692" w:rsidRPr="00457E9F" w:rsidRDefault="00A64692" w:rsidP="00A22968">
    <w:pPr>
      <w:pStyle w:val="Sidhuvud"/>
      <w:rPr>
        <w:sz w:val="20"/>
      </w:rPr>
    </w:pPr>
  </w:p>
  <w:p w14:paraId="210873DD" w14:textId="77777777" w:rsidR="00A64692" w:rsidRPr="00EF16F7" w:rsidRDefault="00A64692" w:rsidP="00A22968">
    <w:pPr>
      <w:pStyle w:val="Sidhuvud"/>
      <w:rPr>
        <w:sz w:val="20"/>
      </w:rPr>
    </w:pPr>
  </w:p>
  <w:p w14:paraId="5C51ABCB" w14:textId="77777777" w:rsidR="00A64692" w:rsidRPr="00A22968" w:rsidRDefault="00A64692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D6"/>
    <w:rsid w:val="00035AB3"/>
    <w:rsid w:val="00040A65"/>
    <w:rsid w:val="00043DD6"/>
    <w:rsid w:val="00050356"/>
    <w:rsid w:val="00077E51"/>
    <w:rsid w:val="000A5370"/>
    <w:rsid w:val="000E6EFE"/>
    <w:rsid w:val="000F621E"/>
    <w:rsid w:val="000F68B2"/>
    <w:rsid w:val="00106459"/>
    <w:rsid w:val="00120AE3"/>
    <w:rsid w:val="00136973"/>
    <w:rsid w:val="00144E1C"/>
    <w:rsid w:val="00173EBF"/>
    <w:rsid w:val="00174F7D"/>
    <w:rsid w:val="00177A01"/>
    <w:rsid w:val="00182AA1"/>
    <w:rsid w:val="001B508A"/>
    <w:rsid w:val="001B7913"/>
    <w:rsid w:val="001C5BBF"/>
    <w:rsid w:val="00243AFC"/>
    <w:rsid w:val="00256E17"/>
    <w:rsid w:val="003221D4"/>
    <w:rsid w:val="003948DD"/>
    <w:rsid w:val="0039673F"/>
    <w:rsid w:val="003C5CCA"/>
    <w:rsid w:val="003D1920"/>
    <w:rsid w:val="003D6098"/>
    <w:rsid w:val="00442D0D"/>
    <w:rsid w:val="00457E9F"/>
    <w:rsid w:val="004B1DD2"/>
    <w:rsid w:val="004D3773"/>
    <w:rsid w:val="004F73F3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A6749"/>
    <w:rsid w:val="005B7587"/>
    <w:rsid w:val="005C1C69"/>
    <w:rsid w:val="00643DA0"/>
    <w:rsid w:val="006612E5"/>
    <w:rsid w:val="00677FB2"/>
    <w:rsid w:val="00692D37"/>
    <w:rsid w:val="006D626A"/>
    <w:rsid w:val="00713D29"/>
    <w:rsid w:val="007238F7"/>
    <w:rsid w:val="00763269"/>
    <w:rsid w:val="00781B98"/>
    <w:rsid w:val="007A5641"/>
    <w:rsid w:val="007A7AC8"/>
    <w:rsid w:val="007D0A17"/>
    <w:rsid w:val="007D12BC"/>
    <w:rsid w:val="007E37C9"/>
    <w:rsid w:val="007F6615"/>
    <w:rsid w:val="00803D36"/>
    <w:rsid w:val="00894C5D"/>
    <w:rsid w:val="00911868"/>
    <w:rsid w:val="00937A01"/>
    <w:rsid w:val="00954FF3"/>
    <w:rsid w:val="009D31F1"/>
    <w:rsid w:val="00A22968"/>
    <w:rsid w:val="00A64692"/>
    <w:rsid w:val="00A71B3C"/>
    <w:rsid w:val="00AE0472"/>
    <w:rsid w:val="00AE7D2F"/>
    <w:rsid w:val="00BE520E"/>
    <w:rsid w:val="00C037F6"/>
    <w:rsid w:val="00C06DAF"/>
    <w:rsid w:val="00C3141C"/>
    <w:rsid w:val="00C459F1"/>
    <w:rsid w:val="00C50114"/>
    <w:rsid w:val="00C5699B"/>
    <w:rsid w:val="00C6377D"/>
    <w:rsid w:val="00C80A62"/>
    <w:rsid w:val="00CF7A6C"/>
    <w:rsid w:val="00D475ED"/>
    <w:rsid w:val="00DA1048"/>
    <w:rsid w:val="00DE28FF"/>
    <w:rsid w:val="00DE7145"/>
    <w:rsid w:val="00E15AF4"/>
    <w:rsid w:val="00E2156A"/>
    <w:rsid w:val="00E75355"/>
    <w:rsid w:val="00EB2250"/>
    <w:rsid w:val="00EB30FF"/>
    <w:rsid w:val="00EC04DD"/>
    <w:rsid w:val="00ED022E"/>
    <w:rsid w:val="00EF16F7"/>
    <w:rsid w:val="00F04024"/>
    <w:rsid w:val="00F240BC"/>
    <w:rsid w:val="00F5400B"/>
    <w:rsid w:val="00F745EE"/>
    <w:rsid w:val="00F8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3A3F95"/>
  <w15:chartTrackingRefBased/>
  <w15:docId w15:val="{527D8E8E-F6DE-4DAB-832C-C3464070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customStyle="1" w:styleId="txtnorm2">
    <w:name w:val="txtnorm2"/>
    <w:basedOn w:val="Standardstycketeckensnitt"/>
    <w:rsid w:val="00043DD6"/>
  </w:style>
  <w:style w:type="character" w:customStyle="1" w:styleId="counterresult1">
    <w:name w:val="counterresult1"/>
    <w:basedOn w:val="Standardstycketeckensnitt"/>
    <w:rsid w:val="00043DD6"/>
    <w:rPr>
      <w:vanish w:val="0"/>
      <w:webHidden w:val="0"/>
      <w:color w:val="4A4A4A"/>
      <w:sz w:val="18"/>
      <w:szCs w:val="18"/>
      <w:specVanish w:val="0"/>
    </w:rPr>
  </w:style>
  <w:style w:type="paragraph" w:styleId="Liststycke">
    <w:name w:val="List Paragraph"/>
    <w:basedOn w:val="Normal"/>
    <w:uiPriority w:val="34"/>
    <w:qFormat/>
    <w:rsid w:val="00A6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2361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513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157473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0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81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0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51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9538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15411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8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7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893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6404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132744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5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30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5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600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13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6991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9989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7749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94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616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56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2222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236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99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658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23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11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9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46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48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9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2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571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32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12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234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9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329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4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976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1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7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69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44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861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0574">
                      <w:marLeft w:val="0"/>
                      <w:marRight w:val="15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3" w:color="BFBCBC"/>
                                <w:left w:val="single" w:sz="6" w:space="23" w:color="BFBCBC"/>
                                <w:bottom w:val="single" w:sz="6" w:space="23" w:color="BFBCBC"/>
                                <w:right w:val="single" w:sz="6" w:space="23" w:color="BFBCBC"/>
                              </w:divBdr>
                              <w:divsChild>
                                <w:div w:id="19448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70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26C036FAC7E4DB00831692854F736" ma:contentTypeVersion="8" ma:contentTypeDescription="Create a new document." ma:contentTypeScope="" ma:versionID="55589fc6d792880696d927ed547f93f1">
  <xsd:schema xmlns:xsd="http://www.w3.org/2001/XMLSchema" xmlns:xs="http://www.w3.org/2001/XMLSchema" xmlns:p="http://schemas.microsoft.com/office/2006/metadata/properties" xmlns:ns2="72b3fbdf-202b-4110-82bc-590ee39d2a6c" xmlns:ns3="0adb6e9e-56c6-4c5e-9095-71f8ce6dede6" targetNamespace="http://schemas.microsoft.com/office/2006/metadata/properties" ma:root="true" ma:fieldsID="fea67e762d4c227d4cde8c5d77d8911b" ns2:_="" ns3:_="">
    <xsd:import namespace="72b3fbdf-202b-4110-82bc-590ee39d2a6c"/>
    <xsd:import namespace="0adb6e9e-56c6-4c5e-9095-71f8ce6de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3fbdf-202b-4110-82bc-590ee39d2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6e9e-56c6-4c5e-9095-71f8ce6de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525BA-2DA3-4731-B15D-2BE060127DE6}">
  <ds:schemaRefs>
    <ds:schemaRef ds:uri="72b3fbdf-202b-4110-82bc-590ee39d2a6c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adb6e9e-56c6-4c5e-9095-71f8ce6dede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72218-4B7E-4EA3-B8B2-AAEEDBC603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52192-FF6C-4ED9-82AB-D9D15F3D8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3fbdf-202b-4110-82bc-590ee39d2a6c"/>
    <ds:schemaRef ds:uri="0adb6e9e-56c6-4c5e-9095-71f8ce6de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6BA6F1-BEFA-624B-8875-91F69F17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517</Words>
  <Characters>3228</Characters>
  <Application>Microsoft Office Word</Application>
  <DocSecurity>0</DocSecurity>
  <Lines>58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Falk</dc:creator>
  <cp:keywords/>
  <dc:description/>
  <cp:lastModifiedBy>Charlotta Wagell</cp:lastModifiedBy>
  <cp:revision>4</cp:revision>
  <cp:lastPrinted>2014-02-03T10:00:00Z</cp:lastPrinted>
  <dcterms:created xsi:type="dcterms:W3CDTF">2019-11-11T12:53:00Z</dcterms:created>
  <dcterms:modified xsi:type="dcterms:W3CDTF">2019-11-11T13:31:00Z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0x010100D0926C036FAC7E4DB00831692854F736</vt:lpwstr>
  </property>
</Properties>
</file>